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48C2" w:rsidRDefault="00C96F63">
      <w:pPr>
        <w:pStyle w:val="normal0"/>
        <w:jc w:val="center"/>
      </w:pPr>
      <w:r>
        <w:rPr>
          <w:rFonts w:ascii="Chewy" w:eastAsia="Chewy" w:hAnsi="Chewy" w:cs="Chewy"/>
          <w:sz w:val="36"/>
          <w:szCs w:val="36"/>
        </w:rPr>
        <w:t>Comma Rules Covered in Class</w:t>
      </w:r>
    </w:p>
    <w:p w:rsidR="00D448C2" w:rsidRDefault="00D448C2">
      <w:pPr>
        <w:pStyle w:val="normal0"/>
      </w:pPr>
    </w:p>
    <w:p w:rsidR="00D448C2" w:rsidRDefault="00C96F63">
      <w:pPr>
        <w:pStyle w:val="normal0"/>
      </w:pPr>
      <w:r>
        <w:rPr>
          <w:rFonts w:ascii="Chewy" w:eastAsia="Chewy" w:hAnsi="Chewy" w:cs="Chewy"/>
          <w:sz w:val="28"/>
          <w:szCs w:val="28"/>
        </w:rPr>
        <w:t xml:space="preserve">#1) Use a comma to separate items in a series. </w:t>
      </w:r>
    </w:p>
    <w:p w:rsidR="00D448C2" w:rsidRDefault="00C96F63">
      <w:pPr>
        <w:pStyle w:val="normal0"/>
      </w:pPr>
      <w:r>
        <w:rPr>
          <w:rFonts w:ascii="Chewy" w:eastAsia="Chewy" w:hAnsi="Chewy" w:cs="Chewy"/>
          <w:sz w:val="28"/>
          <w:szCs w:val="28"/>
        </w:rPr>
        <w:t xml:space="preserve">#2) Use a comma to separate two or more adjectives that come </w:t>
      </w:r>
      <w:r>
        <w:rPr>
          <w:rFonts w:ascii="Chewy" w:eastAsia="Chewy" w:hAnsi="Chewy" w:cs="Chewy"/>
          <w:sz w:val="28"/>
          <w:szCs w:val="28"/>
          <w:u w:val="single"/>
        </w:rPr>
        <w:t>before a noun</w:t>
      </w:r>
      <w:r>
        <w:rPr>
          <w:rFonts w:ascii="Chewy" w:eastAsia="Chewy" w:hAnsi="Chewy" w:cs="Chewy"/>
          <w:sz w:val="28"/>
          <w:szCs w:val="28"/>
        </w:rPr>
        <w:t xml:space="preserve">. </w:t>
      </w:r>
    </w:p>
    <w:p w:rsidR="00D448C2" w:rsidRDefault="00C96F63">
      <w:pPr>
        <w:pStyle w:val="normal0"/>
      </w:pPr>
      <w:r>
        <w:rPr>
          <w:rFonts w:ascii="Chewy" w:eastAsia="Chewy" w:hAnsi="Chewy" w:cs="Chewy"/>
          <w:sz w:val="28"/>
          <w:szCs w:val="28"/>
        </w:rPr>
        <w:t xml:space="preserve">#3) Use a comma </w:t>
      </w:r>
      <w:r>
        <w:rPr>
          <w:rFonts w:ascii="Chewy" w:eastAsia="Chewy" w:hAnsi="Chewy" w:cs="Chewy"/>
          <w:b/>
          <w:sz w:val="28"/>
          <w:szCs w:val="28"/>
          <w:u w:val="single"/>
        </w:rPr>
        <w:t xml:space="preserve">before </w:t>
      </w:r>
      <w:r>
        <w:rPr>
          <w:rFonts w:ascii="Chewy" w:eastAsia="Chewy" w:hAnsi="Chewy" w:cs="Chewy"/>
          <w:sz w:val="28"/>
          <w:szCs w:val="28"/>
        </w:rPr>
        <w:t xml:space="preserve">FANBOYS when they join </w:t>
      </w:r>
      <w:r>
        <w:rPr>
          <w:rFonts w:ascii="Chewy" w:eastAsia="Chewy" w:hAnsi="Chewy" w:cs="Chewy"/>
          <w:sz w:val="28"/>
          <w:szCs w:val="28"/>
          <w:u w:val="single"/>
        </w:rPr>
        <w:t>independent clauses</w:t>
      </w:r>
      <w:r>
        <w:rPr>
          <w:rFonts w:ascii="Chewy" w:eastAsia="Chewy" w:hAnsi="Chewy" w:cs="Chewy"/>
          <w:sz w:val="28"/>
          <w:szCs w:val="28"/>
        </w:rPr>
        <w:t xml:space="preserve"> (mama clauses) in a compound sentence. </w:t>
      </w:r>
    </w:p>
    <w:p w:rsidR="00D448C2" w:rsidRDefault="00C96F63">
      <w:pPr>
        <w:pStyle w:val="normal0"/>
      </w:pPr>
      <w:r>
        <w:rPr>
          <w:rFonts w:ascii="Chewy" w:eastAsia="Chewy" w:hAnsi="Chewy" w:cs="Chewy"/>
          <w:sz w:val="28"/>
          <w:szCs w:val="28"/>
        </w:rPr>
        <w:t xml:space="preserve">#4) Use a comma to </w:t>
      </w:r>
      <w:r>
        <w:rPr>
          <w:rFonts w:ascii="Chewy" w:eastAsia="Chewy" w:hAnsi="Chewy" w:cs="Chewy"/>
          <w:sz w:val="28"/>
          <w:szCs w:val="28"/>
          <w:u w:val="single"/>
        </w:rPr>
        <w:t>set off</w:t>
      </w:r>
      <w:r>
        <w:rPr>
          <w:rFonts w:ascii="Chewy" w:eastAsia="Chewy" w:hAnsi="Chewy" w:cs="Chewy"/>
          <w:sz w:val="28"/>
          <w:szCs w:val="28"/>
        </w:rPr>
        <w:t xml:space="preserve"> an expression that </w:t>
      </w:r>
      <w:r>
        <w:rPr>
          <w:rFonts w:ascii="Chewy" w:eastAsia="Chewy" w:hAnsi="Chewy" w:cs="Chewy"/>
          <w:sz w:val="28"/>
          <w:szCs w:val="28"/>
          <w:u w:val="single"/>
        </w:rPr>
        <w:t>interrupts a sentence</w:t>
      </w:r>
      <w:r>
        <w:rPr>
          <w:rFonts w:ascii="Chewy" w:eastAsia="Chewy" w:hAnsi="Chewy" w:cs="Chewy"/>
          <w:sz w:val="28"/>
          <w:szCs w:val="28"/>
        </w:rPr>
        <w:t xml:space="preserve">, to </w:t>
      </w:r>
      <w:r>
        <w:rPr>
          <w:rFonts w:ascii="Chewy" w:eastAsia="Chewy" w:hAnsi="Chewy" w:cs="Chewy"/>
          <w:sz w:val="28"/>
          <w:szCs w:val="28"/>
          <w:u w:val="single"/>
        </w:rPr>
        <w:t>set off words</w:t>
      </w:r>
      <w:r>
        <w:rPr>
          <w:rFonts w:ascii="Chewy" w:eastAsia="Chewy" w:hAnsi="Chewy" w:cs="Chewy"/>
          <w:sz w:val="28"/>
          <w:szCs w:val="28"/>
        </w:rPr>
        <w:t xml:space="preserve"> that are used</w:t>
      </w:r>
      <w:r>
        <w:rPr>
          <w:rFonts w:ascii="Chewy" w:eastAsia="Chewy" w:hAnsi="Chewy" w:cs="Chewy"/>
          <w:sz w:val="28"/>
          <w:szCs w:val="28"/>
          <w:u w:val="single"/>
        </w:rPr>
        <w:t xml:space="preserve"> in direct address</w:t>
      </w:r>
      <w:r>
        <w:rPr>
          <w:rFonts w:ascii="Chewy" w:eastAsia="Chewy" w:hAnsi="Chewy" w:cs="Chewy"/>
          <w:sz w:val="28"/>
          <w:szCs w:val="28"/>
        </w:rPr>
        <w:t xml:space="preserve">, and </w:t>
      </w:r>
      <w:r>
        <w:rPr>
          <w:rFonts w:ascii="Chewy" w:eastAsia="Chewy" w:hAnsi="Chewy" w:cs="Chewy"/>
          <w:sz w:val="28"/>
          <w:szCs w:val="28"/>
          <w:u w:val="single"/>
        </w:rPr>
        <w:t>to set off parenthetical expressions</w:t>
      </w:r>
      <w:r>
        <w:rPr>
          <w:rFonts w:ascii="Chewy" w:eastAsia="Chewy" w:hAnsi="Chewy" w:cs="Chewy"/>
          <w:sz w:val="28"/>
          <w:szCs w:val="28"/>
        </w:rPr>
        <w:t xml:space="preserve">. </w:t>
      </w:r>
    </w:p>
    <w:p w:rsidR="00D448C2" w:rsidRDefault="00C96F63">
      <w:pPr>
        <w:pStyle w:val="normal0"/>
      </w:pPr>
      <w:r>
        <w:rPr>
          <w:rFonts w:ascii="Chewy" w:eastAsia="Chewy" w:hAnsi="Chewy" w:cs="Chewy"/>
          <w:sz w:val="28"/>
          <w:szCs w:val="28"/>
        </w:rPr>
        <w:t xml:space="preserve">#5) Use a comma </w:t>
      </w:r>
      <w:r>
        <w:rPr>
          <w:rFonts w:ascii="Chewy" w:eastAsia="Chewy" w:hAnsi="Chewy" w:cs="Chewy"/>
          <w:sz w:val="28"/>
          <w:szCs w:val="28"/>
          <w:u w:val="single"/>
        </w:rPr>
        <w:t xml:space="preserve">after </w:t>
      </w:r>
      <w:r>
        <w:rPr>
          <w:rFonts w:ascii="Chewy" w:eastAsia="Chewy" w:hAnsi="Chewy" w:cs="Chewy"/>
          <w:sz w:val="28"/>
          <w:szCs w:val="28"/>
        </w:rPr>
        <w:t xml:space="preserve">certain </w:t>
      </w:r>
      <w:r>
        <w:rPr>
          <w:rFonts w:ascii="Chewy" w:eastAsia="Chewy" w:hAnsi="Chewy" w:cs="Chewy"/>
          <w:sz w:val="28"/>
          <w:szCs w:val="28"/>
          <w:u w:val="single"/>
        </w:rPr>
        <w:t>introductory words</w:t>
      </w:r>
      <w:r>
        <w:rPr>
          <w:rFonts w:ascii="Chewy" w:eastAsia="Chewy" w:hAnsi="Chewy" w:cs="Chewy"/>
          <w:sz w:val="28"/>
          <w:szCs w:val="28"/>
        </w:rPr>
        <w:t xml:space="preserve">, </w:t>
      </w:r>
      <w:r>
        <w:rPr>
          <w:rFonts w:ascii="Chewy" w:eastAsia="Chewy" w:hAnsi="Chewy" w:cs="Chewy"/>
          <w:sz w:val="28"/>
          <w:szCs w:val="28"/>
          <w:u w:val="single"/>
        </w:rPr>
        <w:t>phr</w:t>
      </w:r>
      <w:r>
        <w:rPr>
          <w:rFonts w:ascii="Chewy" w:eastAsia="Chewy" w:hAnsi="Chewy" w:cs="Chewy"/>
          <w:sz w:val="28"/>
          <w:szCs w:val="28"/>
          <w:u w:val="single"/>
        </w:rPr>
        <w:t>ases</w:t>
      </w:r>
      <w:r>
        <w:rPr>
          <w:rFonts w:ascii="Chewy" w:eastAsia="Chewy" w:hAnsi="Chewy" w:cs="Chewy"/>
          <w:sz w:val="28"/>
          <w:szCs w:val="28"/>
        </w:rPr>
        <w:t xml:space="preserve">, and </w:t>
      </w:r>
      <w:r>
        <w:rPr>
          <w:rFonts w:ascii="Chewy" w:eastAsia="Chewy" w:hAnsi="Chewy" w:cs="Chewy"/>
          <w:sz w:val="28"/>
          <w:szCs w:val="28"/>
          <w:u w:val="single"/>
        </w:rPr>
        <w:t>clauses</w:t>
      </w:r>
      <w:r>
        <w:rPr>
          <w:rFonts w:ascii="Chewy" w:eastAsia="Chewy" w:hAnsi="Chewy" w:cs="Chewy"/>
          <w:sz w:val="28"/>
          <w:szCs w:val="28"/>
        </w:rPr>
        <w:t xml:space="preserve">. </w:t>
      </w:r>
    </w:p>
    <w:sectPr w:rsidR="00D448C2" w:rsidSect="00D448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w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D448C2"/>
    <w:rsid w:val="00C96F63"/>
    <w:rsid w:val="00D4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448C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448C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448C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448C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448C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448C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448C2"/>
  </w:style>
  <w:style w:type="paragraph" w:styleId="Title">
    <w:name w:val="Title"/>
    <w:basedOn w:val="normal0"/>
    <w:next w:val="normal0"/>
    <w:rsid w:val="00D448C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D448C2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YAMEL AOUNALLAH</dc:creator>
  <cp:lastModifiedBy>Windows User</cp:lastModifiedBy>
  <cp:revision>1</cp:revision>
  <dcterms:created xsi:type="dcterms:W3CDTF">2015-11-11T15:52:00Z</dcterms:created>
  <dcterms:modified xsi:type="dcterms:W3CDTF">2015-11-11T15:52:00Z</dcterms:modified>
</cp:coreProperties>
</file>